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CC5" w:rsidRPr="00AC024B" w:rsidRDefault="00650CC5" w:rsidP="00650CC5">
      <w:pPr>
        <w:autoSpaceDE w:val="0"/>
        <w:autoSpaceDN w:val="0"/>
        <w:adjustRightInd w:val="0"/>
        <w:spacing w:after="0" w:line="240" w:lineRule="auto"/>
        <w:rPr>
          <w:rFonts w:asciiTheme="majorHAnsi" w:hAnsiTheme="majorHAnsi" w:cs="Cambria-Bold"/>
          <w:b/>
          <w:bCs/>
          <w:sz w:val="44"/>
          <w:szCs w:val="44"/>
        </w:rPr>
      </w:pPr>
      <w:r w:rsidRPr="00AC024B">
        <w:rPr>
          <w:rFonts w:asciiTheme="majorHAnsi" w:hAnsiTheme="majorHAnsi" w:cs="Cambria-Bold"/>
          <w:b/>
          <w:bCs/>
          <w:sz w:val="44"/>
          <w:szCs w:val="44"/>
        </w:rPr>
        <w:t>SUPREP PREPARATION INSTRUCTIONS FOR COLONOSCOPY</w:t>
      </w:r>
      <w:r w:rsidR="00AB0BE9">
        <w:rPr>
          <w:rFonts w:asciiTheme="majorHAnsi" w:hAnsiTheme="majorHAnsi" w:cs="Cambria-Bold"/>
          <w:b/>
          <w:bCs/>
          <w:sz w:val="44"/>
          <w:szCs w:val="44"/>
        </w:rPr>
        <w:t>-MORNING APPOINTMENT</w:t>
      </w:r>
    </w:p>
    <w:p w:rsidR="00650CC5" w:rsidRDefault="00650CC5" w:rsidP="00650CC5">
      <w:pPr>
        <w:autoSpaceDE w:val="0"/>
        <w:autoSpaceDN w:val="0"/>
        <w:adjustRightInd w:val="0"/>
        <w:spacing w:after="0" w:line="240" w:lineRule="auto"/>
        <w:rPr>
          <w:rFonts w:asciiTheme="majorHAnsi" w:hAnsiTheme="majorHAnsi" w:cs="Cambria-Bold"/>
          <w:b/>
          <w:bCs/>
          <w:sz w:val="24"/>
          <w:szCs w:val="24"/>
        </w:rPr>
      </w:pPr>
    </w:p>
    <w:p w:rsidR="00650CC5" w:rsidRPr="00AC024B" w:rsidRDefault="00650CC5" w:rsidP="00650CC5">
      <w:pPr>
        <w:autoSpaceDE w:val="0"/>
        <w:autoSpaceDN w:val="0"/>
        <w:adjustRightInd w:val="0"/>
        <w:spacing w:after="0" w:line="240" w:lineRule="auto"/>
        <w:rPr>
          <w:rFonts w:asciiTheme="majorHAnsi" w:hAnsiTheme="majorHAnsi" w:cs="Cambria-Bold"/>
          <w:b/>
          <w:bCs/>
          <w:sz w:val="24"/>
          <w:szCs w:val="24"/>
        </w:rPr>
      </w:pPr>
    </w:p>
    <w:p w:rsidR="00650CC5" w:rsidRPr="00A02179" w:rsidRDefault="00650CC5" w:rsidP="00650CC5">
      <w:pPr>
        <w:autoSpaceDE w:val="0"/>
        <w:autoSpaceDN w:val="0"/>
        <w:adjustRightInd w:val="0"/>
        <w:spacing w:after="0" w:line="240" w:lineRule="auto"/>
        <w:rPr>
          <w:rFonts w:asciiTheme="majorHAnsi" w:hAnsiTheme="majorHAnsi" w:cs="Cambria"/>
          <w:sz w:val="28"/>
          <w:szCs w:val="28"/>
          <w:u w:val="single"/>
        </w:rPr>
      </w:pPr>
      <w:r w:rsidRPr="00A02179">
        <w:rPr>
          <w:rFonts w:asciiTheme="majorHAnsi" w:hAnsiTheme="majorHAnsi" w:cs="Cambria-Bold"/>
          <w:b/>
          <w:bCs/>
          <w:sz w:val="28"/>
          <w:szCs w:val="28"/>
          <w:u w:val="single"/>
        </w:rPr>
        <w:t>GENERAL INSTRUCTIONS</w:t>
      </w:r>
      <w:r w:rsidRPr="00A02179">
        <w:rPr>
          <w:rFonts w:asciiTheme="majorHAnsi" w:hAnsiTheme="majorHAnsi" w:cs="Cambria"/>
          <w:sz w:val="28"/>
          <w:szCs w:val="28"/>
          <w:u w:val="single"/>
        </w:rPr>
        <w:t>:</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bookmarkStart w:id="0" w:name="_GoBack"/>
      <w:bookmarkEnd w:id="0"/>
      <w:r w:rsidRPr="00A02179">
        <w:rPr>
          <w:rFonts w:asciiTheme="majorHAnsi" w:eastAsia="SymbolMT" w:hAnsiTheme="majorHAnsi" w:cs="SymbolMT"/>
          <w:sz w:val="24"/>
          <w:szCs w:val="24"/>
        </w:rPr>
        <w:t xml:space="preserve">- </w:t>
      </w:r>
      <w:r w:rsidRPr="00A02179">
        <w:rPr>
          <w:rFonts w:asciiTheme="majorHAnsi" w:hAnsiTheme="majorHAnsi" w:cs="Cambria"/>
          <w:sz w:val="24"/>
          <w:szCs w:val="24"/>
        </w:rPr>
        <w:t xml:space="preserve">Expect to receive </w:t>
      </w:r>
      <w:r w:rsidR="00F90969">
        <w:rPr>
          <w:rFonts w:asciiTheme="majorHAnsi" w:hAnsiTheme="majorHAnsi" w:cs="Cambria"/>
          <w:sz w:val="24"/>
          <w:szCs w:val="24"/>
        </w:rPr>
        <w:t xml:space="preserve">multiple </w:t>
      </w:r>
      <w:r w:rsidRPr="00A02179">
        <w:rPr>
          <w:rFonts w:asciiTheme="majorHAnsi" w:hAnsiTheme="majorHAnsi" w:cs="Cambria"/>
          <w:sz w:val="24"/>
          <w:szCs w:val="24"/>
        </w:rPr>
        <w:t xml:space="preserve">phone calls from our business office and nursing department in the days prior to your </w:t>
      </w:r>
      <w:r>
        <w:rPr>
          <w:rFonts w:asciiTheme="majorHAnsi" w:hAnsiTheme="majorHAnsi" w:cs="Cambria"/>
          <w:sz w:val="24"/>
          <w:szCs w:val="24"/>
        </w:rPr>
        <w:t xml:space="preserve">  </w:t>
      </w:r>
      <w:r w:rsidRPr="00A02179">
        <w:rPr>
          <w:rFonts w:asciiTheme="majorHAnsi" w:hAnsiTheme="majorHAnsi" w:cs="Cambria"/>
          <w:sz w:val="24"/>
          <w:szCs w:val="24"/>
        </w:rPr>
        <w:t xml:space="preserve">appointment. </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 xml:space="preserve">- </w:t>
      </w:r>
      <w:r w:rsidRPr="00A02179">
        <w:rPr>
          <w:rFonts w:asciiTheme="majorHAnsi" w:hAnsiTheme="majorHAnsi" w:cs="Cambria"/>
          <w:sz w:val="24"/>
          <w:szCs w:val="24"/>
        </w:rPr>
        <w:t>Follow THESE instructions carefully, NOT the ones inside the prep box</w:t>
      </w:r>
      <w:r w:rsidR="00075214">
        <w:rPr>
          <w:rFonts w:asciiTheme="majorHAnsi" w:hAnsiTheme="majorHAnsi" w:cs="Cambria"/>
          <w:sz w:val="24"/>
          <w:szCs w:val="24"/>
        </w:rPr>
        <w:t xml:space="preserve">. </w:t>
      </w:r>
      <w:r w:rsidR="00075214" w:rsidRPr="00075214">
        <w:rPr>
          <w:rFonts w:asciiTheme="majorHAnsi" w:hAnsiTheme="majorHAnsi" w:cs="Cambria"/>
          <w:b/>
          <w:sz w:val="24"/>
          <w:szCs w:val="24"/>
        </w:rPr>
        <w:t>The entire prepping process is presented as a timeline on the last page of these instructions.</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 xml:space="preserve">- </w:t>
      </w:r>
      <w:r w:rsidRPr="00A02179">
        <w:rPr>
          <w:rFonts w:asciiTheme="majorHAnsi" w:hAnsiTheme="majorHAnsi" w:cs="Cambria"/>
          <w:sz w:val="24"/>
          <w:szCs w:val="24"/>
        </w:rPr>
        <w:t xml:space="preserve">Follow instructions given to you about any changes to your daily medications. </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 xml:space="preserve">- </w:t>
      </w:r>
      <w:r w:rsidRPr="00A02179">
        <w:rPr>
          <w:rFonts w:asciiTheme="majorHAnsi" w:hAnsiTheme="majorHAnsi" w:cs="Cambria"/>
          <w:sz w:val="24"/>
          <w:szCs w:val="24"/>
        </w:rPr>
        <w:t>Pay close attention to the diet and medication instructions noted below. You may be</w:t>
      </w:r>
      <w:r>
        <w:rPr>
          <w:rFonts w:asciiTheme="majorHAnsi" w:hAnsiTheme="majorHAnsi" w:cs="Cambria"/>
          <w:sz w:val="24"/>
          <w:szCs w:val="24"/>
        </w:rPr>
        <w:t xml:space="preserve"> </w:t>
      </w:r>
      <w:r w:rsidRPr="00A02179">
        <w:rPr>
          <w:rFonts w:asciiTheme="majorHAnsi" w:hAnsiTheme="majorHAnsi" w:cs="Cambria"/>
          <w:sz w:val="24"/>
          <w:szCs w:val="24"/>
        </w:rPr>
        <w:t>making medication or diet changes up to 7 DAYS prior to your procedure.</w:t>
      </w:r>
    </w:p>
    <w:p w:rsidR="00650CC5"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Pr="00A02179">
        <w:rPr>
          <w:rFonts w:asciiTheme="majorHAnsi" w:hAnsiTheme="majorHAnsi" w:cs="Cambria"/>
          <w:sz w:val="24"/>
          <w:szCs w:val="24"/>
        </w:rPr>
        <w:t>You should NOT have ANYTHING to EAT or DRINK after midnight except your bowel</w:t>
      </w:r>
      <w:r>
        <w:rPr>
          <w:rFonts w:asciiTheme="majorHAnsi" w:hAnsiTheme="majorHAnsi" w:cs="Cambria"/>
          <w:sz w:val="24"/>
          <w:szCs w:val="24"/>
        </w:rPr>
        <w:t xml:space="preserve"> </w:t>
      </w:r>
      <w:r w:rsidRPr="00A02179">
        <w:rPr>
          <w:rFonts w:asciiTheme="majorHAnsi" w:hAnsiTheme="majorHAnsi" w:cs="Cambria"/>
          <w:sz w:val="24"/>
          <w:szCs w:val="24"/>
        </w:rPr>
        <w:t>prep, and no liquids at all for FOUR HOURS prior to your exam. Including gum, mints and ice chips</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 xml:space="preserve">- </w:t>
      </w:r>
      <w:r w:rsidRPr="00A02179">
        <w:rPr>
          <w:rFonts w:asciiTheme="majorHAnsi" w:hAnsiTheme="majorHAnsi" w:cs="Cambria"/>
          <w:b/>
          <w:sz w:val="24"/>
          <w:szCs w:val="24"/>
          <w:highlight w:val="yellow"/>
        </w:rPr>
        <w:t>If you do not follow these directions your colonoscopy may be canceled</w:t>
      </w:r>
      <w:r w:rsidRPr="00A02179">
        <w:rPr>
          <w:rFonts w:asciiTheme="majorHAnsi" w:hAnsiTheme="majorHAnsi" w:cs="Cambria"/>
          <w:sz w:val="24"/>
          <w:szCs w:val="24"/>
          <w:highlight w:val="yellow"/>
        </w:rPr>
        <w:t>.</w:t>
      </w:r>
    </w:p>
    <w:p w:rsidR="00650CC5" w:rsidRDefault="00650CC5" w:rsidP="00650CC5">
      <w:pPr>
        <w:autoSpaceDE w:val="0"/>
        <w:autoSpaceDN w:val="0"/>
        <w:adjustRightInd w:val="0"/>
        <w:spacing w:after="0" w:line="240" w:lineRule="auto"/>
        <w:rPr>
          <w:rFonts w:asciiTheme="majorHAnsi" w:hAnsiTheme="majorHAnsi" w:cs="Cambria"/>
          <w:sz w:val="24"/>
          <w:szCs w:val="24"/>
        </w:rPr>
      </w:pP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p>
    <w:p w:rsidR="00650CC5" w:rsidRPr="00A02179" w:rsidRDefault="00650CC5" w:rsidP="00650CC5">
      <w:pPr>
        <w:autoSpaceDE w:val="0"/>
        <w:autoSpaceDN w:val="0"/>
        <w:adjustRightInd w:val="0"/>
        <w:spacing w:after="0" w:line="240" w:lineRule="auto"/>
        <w:rPr>
          <w:rFonts w:asciiTheme="majorHAnsi" w:hAnsiTheme="majorHAnsi" w:cs="Cambria-Bold"/>
          <w:b/>
          <w:bCs/>
          <w:sz w:val="28"/>
          <w:szCs w:val="28"/>
          <w:u w:val="single"/>
        </w:rPr>
      </w:pPr>
      <w:r w:rsidRPr="00A02179">
        <w:rPr>
          <w:rFonts w:asciiTheme="majorHAnsi" w:hAnsiTheme="majorHAnsi" w:cs="Cambria-Bold"/>
          <w:b/>
          <w:bCs/>
          <w:sz w:val="28"/>
          <w:szCs w:val="28"/>
          <w:u w:val="single"/>
        </w:rPr>
        <w:t>INSURANCE NOTIFICATION:</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 xml:space="preserve">- </w:t>
      </w:r>
      <w:r w:rsidRPr="00A02179">
        <w:rPr>
          <w:rFonts w:asciiTheme="majorHAnsi" w:hAnsiTheme="majorHAnsi" w:cs="Cambria"/>
          <w:sz w:val="24"/>
          <w:szCs w:val="24"/>
        </w:rPr>
        <w:t>If precertification is required, it will be obtained by our Central Billing Office. Contact</w:t>
      </w:r>
      <w:r>
        <w:rPr>
          <w:rFonts w:asciiTheme="majorHAnsi" w:hAnsiTheme="majorHAnsi" w:cs="Cambria"/>
          <w:sz w:val="24"/>
          <w:szCs w:val="24"/>
        </w:rPr>
        <w:t xml:space="preserve"> </w:t>
      </w:r>
      <w:r w:rsidRPr="00A02179">
        <w:rPr>
          <w:rFonts w:asciiTheme="majorHAnsi" w:hAnsiTheme="majorHAnsi" w:cs="Cambria"/>
          <w:sz w:val="24"/>
          <w:szCs w:val="24"/>
        </w:rPr>
        <w:t>your insurance company prior to the procedure to make sure this has been done.</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 xml:space="preserve">- </w:t>
      </w:r>
      <w:r w:rsidRPr="00A02179">
        <w:rPr>
          <w:rFonts w:asciiTheme="majorHAnsi" w:hAnsiTheme="majorHAnsi" w:cs="Cambria"/>
          <w:sz w:val="24"/>
          <w:szCs w:val="24"/>
        </w:rPr>
        <w:t>If you have changed insurance since the last time you have been seen, you must notify</w:t>
      </w:r>
      <w:r>
        <w:rPr>
          <w:rFonts w:asciiTheme="majorHAnsi" w:hAnsiTheme="majorHAnsi" w:cs="Cambria"/>
          <w:sz w:val="24"/>
          <w:szCs w:val="24"/>
        </w:rPr>
        <w:t xml:space="preserve"> </w:t>
      </w:r>
      <w:r w:rsidRPr="00A02179">
        <w:rPr>
          <w:rFonts w:asciiTheme="majorHAnsi" w:hAnsiTheme="majorHAnsi" w:cs="Cambria"/>
          <w:sz w:val="24"/>
          <w:szCs w:val="24"/>
        </w:rPr>
        <w:t>us of this change.</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 xml:space="preserve">- </w:t>
      </w:r>
      <w:r w:rsidRPr="00A02179">
        <w:rPr>
          <w:rFonts w:asciiTheme="majorHAnsi" w:hAnsiTheme="majorHAnsi" w:cs="Cambria"/>
          <w:sz w:val="24"/>
          <w:szCs w:val="24"/>
        </w:rPr>
        <w:t>There will be a facility and anesthesia charge in addition to the physician’s fee.</w:t>
      </w:r>
    </w:p>
    <w:p w:rsidR="00650CC5" w:rsidRPr="00A02179" w:rsidRDefault="00650CC5" w:rsidP="00650CC5">
      <w:pPr>
        <w:autoSpaceDE w:val="0"/>
        <w:autoSpaceDN w:val="0"/>
        <w:adjustRightInd w:val="0"/>
        <w:spacing w:after="0" w:line="240" w:lineRule="auto"/>
        <w:rPr>
          <w:rFonts w:asciiTheme="majorHAnsi" w:hAnsiTheme="majorHAnsi" w:cs="Cambria"/>
          <w:b/>
          <w:sz w:val="24"/>
          <w:szCs w:val="24"/>
        </w:rPr>
      </w:pPr>
      <w:r w:rsidRPr="00A02179">
        <w:rPr>
          <w:rFonts w:asciiTheme="majorHAnsi" w:hAnsiTheme="majorHAnsi" w:cs="Cambria"/>
          <w:b/>
          <w:sz w:val="24"/>
          <w:szCs w:val="24"/>
        </w:rPr>
        <w:t>-Please bring your insurance card and driver’s license to the procedure.</w:t>
      </w:r>
    </w:p>
    <w:p w:rsidR="00650CC5" w:rsidRDefault="00650CC5" w:rsidP="00650CC5">
      <w:pPr>
        <w:autoSpaceDE w:val="0"/>
        <w:autoSpaceDN w:val="0"/>
        <w:adjustRightInd w:val="0"/>
        <w:spacing w:after="0" w:line="240" w:lineRule="auto"/>
        <w:rPr>
          <w:rFonts w:asciiTheme="majorHAnsi" w:hAnsiTheme="majorHAnsi" w:cs="Cambria"/>
          <w:sz w:val="24"/>
          <w:szCs w:val="24"/>
        </w:rPr>
      </w:pP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p>
    <w:p w:rsidR="00650CC5" w:rsidRPr="00A02179" w:rsidRDefault="00650CC5" w:rsidP="00650CC5">
      <w:pPr>
        <w:autoSpaceDE w:val="0"/>
        <w:autoSpaceDN w:val="0"/>
        <w:adjustRightInd w:val="0"/>
        <w:spacing w:after="0" w:line="240" w:lineRule="auto"/>
        <w:rPr>
          <w:rFonts w:asciiTheme="majorHAnsi" w:hAnsiTheme="majorHAnsi" w:cs="Cambria"/>
          <w:sz w:val="28"/>
          <w:szCs w:val="28"/>
          <w:u w:val="single"/>
        </w:rPr>
      </w:pPr>
      <w:r w:rsidRPr="00A02179">
        <w:rPr>
          <w:rFonts w:asciiTheme="majorHAnsi" w:hAnsiTheme="majorHAnsi" w:cs="Cambria-Bold"/>
          <w:b/>
          <w:bCs/>
          <w:sz w:val="28"/>
          <w:szCs w:val="28"/>
          <w:u w:val="single"/>
        </w:rPr>
        <w:t>5‐7 DAYS BEFORE THE EXAM</w:t>
      </w:r>
      <w:r w:rsidRPr="00A02179">
        <w:rPr>
          <w:rFonts w:asciiTheme="majorHAnsi" w:hAnsiTheme="majorHAnsi" w:cs="Cambria"/>
          <w:sz w:val="28"/>
          <w:szCs w:val="28"/>
          <w:u w:val="single"/>
        </w:rPr>
        <w:t>:</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 xml:space="preserve">- </w:t>
      </w:r>
      <w:r w:rsidRPr="00A02179">
        <w:rPr>
          <w:rFonts w:asciiTheme="majorHAnsi" w:hAnsiTheme="majorHAnsi" w:cs="Cambria"/>
          <w:sz w:val="24"/>
          <w:szCs w:val="24"/>
        </w:rPr>
        <w:t>You will likely have to stop BLOOD THINNERS prior to your exam. Your</w:t>
      </w:r>
      <w:r>
        <w:rPr>
          <w:rFonts w:asciiTheme="majorHAnsi" w:hAnsiTheme="majorHAnsi" w:cs="Cambria"/>
          <w:sz w:val="24"/>
          <w:szCs w:val="24"/>
        </w:rPr>
        <w:t xml:space="preserve"> </w:t>
      </w:r>
      <w:r w:rsidRPr="00A02179">
        <w:rPr>
          <w:rFonts w:asciiTheme="majorHAnsi" w:hAnsiTheme="majorHAnsi" w:cs="Cambria"/>
          <w:sz w:val="24"/>
          <w:szCs w:val="24"/>
        </w:rPr>
        <w:t>doctor will tell you how long you will need to be off the blood thinners before and</w:t>
      </w:r>
      <w:r>
        <w:rPr>
          <w:rFonts w:asciiTheme="majorHAnsi" w:hAnsiTheme="majorHAnsi" w:cs="Cambria"/>
          <w:sz w:val="24"/>
          <w:szCs w:val="24"/>
        </w:rPr>
        <w:t xml:space="preserve"> </w:t>
      </w:r>
      <w:r w:rsidRPr="00A02179">
        <w:rPr>
          <w:rFonts w:asciiTheme="majorHAnsi" w:hAnsiTheme="majorHAnsi" w:cs="Cambria"/>
          <w:sz w:val="24"/>
          <w:szCs w:val="24"/>
        </w:rPr>
        <w:t xml:space="preserve">after the exam. Do NOT stop your aspirin unless otherwise instructed. </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 xml:space="preserve">- </w:t>
      </w:r>
      <w:r w:rsidRPr="00A02179">
        <w:rPr>
          <w:rFonts w:asciiTheme="majorHAnsi" w:hAnsiTheme="majorHAnsi" w:cs="Cambria"/>
          <w:sz w:val="24"/>
          <w:szCs w:val="24"/>
        </w:rPr>
        <w:t>Discontinue fiber supplements and any medications containing iron (Metamucil,</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Citrucel, multivitamins with iron, etc.).</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 xml:space="preserve">- </w:t>
      </w:r>
      <w:r w:rsidRPr="00A02179">
        <w:rPr>
          <w:rFonts w:asciiTheme="majorHAnsi" w:hAnsiTheme="majorHAnsi" w:cs="Cambria"/>
          <w:sz w:val="24"/>
          <w:szCs w:val="24"/>
        </w:rPr>
        <w:t>IF YOU ARE DIABETIC, contact your primary care physician for instructions on how</w:t>
      </w:r>
      <w:r>
        <w:rPr>
          <w:rFonts w:asciiTheme="majorHAnsi" w:hAnsiTheme="majorHAnsi" w:cs="Cambria"/>
          <w:sz w:val="24"/>
          <w:szCs w:val="24"/>
        </w:rPr>
        <w:t xml:space="preserve"> </w:t>
      </w:r>
      <w:r w:rsidRPr="00A02179">
        <w:rPr>
          <w:rFonts w:asciiTheme="majorHAnsi" w:hAnsiTheme="majorHAnsi" w:cs="Cambria"/>
          <w:sz w:val="24"/>
          <w:szCs w:val="24"/>
        </w:rPr>
        <w:t>to take your medications on the day of the preparation and the procedure day.</w:t>
      </w:r>
    </w:p>
    <w:p w:rsidR="00650CC5" w:rsidRDefault="00650CC5" w:rsidP="00650CC5">
      <w:pPr>
        <w:autoSpaceDE w:val="0"/>
        <w:autoSpaceDN w:val="0"/>
        <w:adjustRightInd w:val="0"/>
        <w:spacing w:after="0" w:line="240" w:lineRule="auto"/>
        <w:rPr>
          <w:rFonts w:asciiTheme="majorHAnsi" w:hAnsiTheme="majorHAnsi" w:cs="Cambria"/>
          <w:sz w:val="24"/>
          <w:szCs w:val="24"/>
        </w:rPr>
      </w:pP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p>
    <w:p w:rsidR="00650CC5" w:rsidRPr="00A02179" w:rsidRDefault="00650CC5" w:rsidP="00650CC5">
      <w:pPr>
        <w:autoSpaceDE w:val="0"/>
        <w:autoSpaceDN w:val="0"/>
        <w:adjustRightInd w:val="0"/>
        <w:spacing w:after="0" w:line="240" w:lineRule="auto"/>
        <w:rPr>
          <w:rFonts w:asciiTheme="majorHAnsi" w:hAnsiTheme="majorHAnsi" w:cs="Cambria-Bold"/>
          <w:b/>
          <w:bCs/>
          <w:sz w:val="28"/>
          <w:szCs w:val="28"/>
          <w:u w:val="single"/>
        </w:rPr>
      </w:pPr>
      <w:r w:rsidRPr="00A02179">
        <w:rPr>
          <w:rFonts w:asciiTheme="majorHAnsi" w:hAnsiTheme="majorHAnsi" w:cs="Cambria-Bold"/>
          <w:b/>
          <w:bCs/>
          <w:sz w:val="28"/>
          <w:szCs w:val="28"/>
          <w:u w:val="single"/>
        </w:rPr>
        <w:t>3 DAYS BEFORE THE EXAM:</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 xml:space="preserve">- </w:t>
      </w:r>
      <w:r w:rsidRPr="00A02179">
        <w:rPr>
          <w:rFonts w:asciiTheme="majorHAnsi" w:hAnsiTheme="majorHAnsi" w:cs="Cambria"/>
          <w:sz w:val="24"/>
          <w:szCs w:val="24"/>
        </w:rPr>
        <w:t>Stop eating all high fiber foods: No raw fruits or vegetable, whole grain wheat or</w:t>
      </w:r>
      <w:r>
        <w:rPr>
          <w:rFonts w:asciiTheme="majorHAnsi" w:hAnsiTheme="majorHAnsi" w:cs="Cambria"/>
          <w:sz w:val="24"/>
          <w:szCs w:val="24"/>
        </w:rPr>
        <w:t xml:space="preserve"> </w:t>
      </w:r>
      <w:r w:rsidRPr="00A02179">
        <w:rPr>
          <w:rFonts w:asciiTheme="majorHAnsi" w:hAnsiTheme="majorHAnsi" w:cs="Cambria"/>
          <w:sz w:val="24"/>
          <w:szCs w:val="24"/>
        </w:rPr>
        <w:t>multi‐grain foods, nuts, popcorn, seeds, bran, bulking agents.</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p>
    <w:p w:rsidR="00650CC5" w:rsidRDefault="00650CC5" w:rsidP="00650CC5">
      <w:pPr>
        <w:autoSpaceDE w:val="0"/>
        <w:autoSpaceDN w:val="0"/>
        <w:adjustRightInd w:val="0"/>
        <w:spacing w:after="0" w:line="240" w:lineRule="auto"/>
        <w:rPr>
          <w:rFonts w:asciiTheme="majorHAnsi" w:hAnsiTheme="majorHAnsi" w:cs="Cambria"/>
          <w:sz w:val="24"/>
          <w:szCs w:val="24"/>
        </w:rPr>
      </w:pP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p>
    <w:p w:rsidR="00987FFC" w:rsidRDefault="00987FFC" w:rsidP="00650CC5">
      <w:pPr>
        <w:autoSpaceDE w:val="0"/>
        <w:autoSpaceDN w:val="0"/>
        <w:adjustRightInd w:val="0"/>
        <w:spacing w:after="0" w:line="240" w:lineRule="auto"/>
        <w:rPr>
          <w:rFonts w:asciiTheme="majorHAnsi" w:hAnsiTheme="majorHAnsi" w:cs="Cambria"/>
          <w:sz w:val="24"/>
          <w:szCs w:val="24"/>
        </w:rPr>
      </w:pPr>
    </w:p>
    <w:p w:rsidR="00987FFC" w:rsidRDefault="00987FFC" w:rsidP="00650CC5">
      <w:pPr>
        <w:autoSpaceDE w:val="0"/>
        <w:autoSpaceDN w:val="0"/>
        <w:adjustRightInd w:val="0"/>
        <w:spacing w:after="0" w:line="240" w:lineRule="auto"/>
        <w:rPr>
          <w:rFonts w:asciiTheme="majorHAnsi" w:hAnsiTheme="majorHAnsi" w:cs="Cambria"/>
          <w:sz w:val="24"/>
          <w:szCs w:val="24"/>
        </w:rPr>
      </w:pP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ab/>
      </w:r>
      <w:r w:rsidRPr="00A02179">
        <w:rPr>
          <w:rFonts w:asciiTheme="majorHAnsi" w:hAnsiTheme="majorHAnsi" w:cs="Cambria"/>
          <w:sz w:val="24"/>
          <w:szCs w:val="24"/>
        </w:rPr>
        <w:tab/>
      </w:r>
      <w:r w:rsidRPr="00A02179">
        <w:rPr>
          <w:rFonts w:asciiTheme="majorHAnsi" w:hAnsiTheme="majorHAnsi" w:cs="Cambria"/>
          <w:sz w:val="24"/>
          <w:szCs w:val="24"/>
        </w:rPr>
        <w:tab/>
      </w:r>
      <w:r w:rsidRPr="00A02179">
        <w:rPr>
          <w:rFonts w:asciiTheme="majorHAnsi" w:hAnsiTheme="majorHAnsi" w:cs="Cambria"/>
          <w:sz w:val="24"/>
          <w:szCs w:val="24"/>
        </w:rPr>
        <w:tab/>
      </w:r>
      <w:r w:rsidRPr="00A02179">
        <w:rPr>
          <w:rFonts w:asciiTheme="majorHAnsi" w:hAnsiTheme="majorHAnsi" w:cs="Cambria"/>
          <w:sz w:val="24"/>
          <w:szCs w:val="24"/>
        </w:rPr>
        <w:tab/>
      </w:r>
      <w:r w:rsidRPr="00A02179">
        <w:rPr>
          <w:rFonts w:asciiTheme="majorHAnsi" w:hAnsiTheme="majorHAnsi" w:cs="Cambria"/>
          <w:sz w:val="24"/>
          <w:szCs w:val="24"/>
        </w:rPr>
        <w:tab/>
      </w:r>
      <w:r w:rsidRPr="00A02179">
        <w:rPr>
          <w:rFonts w:asciiTheme="majorHAnsi" w:hAnsiTheme="majorHAnsi" w:cs="Cambria"/>
          <w:sz w:val="24"/>
          <w:szCs w:val="24"/>
        </w:rPr>
        <w:tab/>
      </w:r>
      <w:r w:rsidRPr="00A02179">
        <w:rPr>
          <w:rFonts w:asciiTheme="majorHAnsi" w:hAnsiTheme="majorHAnsi" w:cs="Cambria"/>
          <w:sz w:val="24"/>
          <w:szCs w:val="24"/>
        </w:rPr>
        <w:tab/>
      </w:r>
      <w:r w:rsidRPr="00A02179">
        <w:rPr>
          <w:rFonts w:asciiTheme="majorHAnsi" w:hAnsiTheme="majorHAnsi" w:cs="Cambria"/>
          <w:sz w:val="24"/>
          <w:szCs w:val="24"/>
        </w:rPr>
        <w:tab/>
      </w:r>
      <w:r w:rsidRPr="00A02179">
        <w:rPr>
          <w:rFonts w:asciiTheme="majorHAnsi" w:hAnsiTheme="majorHAnsi" w:cs="Cambria"/>
          <w:sz w:val="24"/>
          <w:szCs w:val="24"/>
        </w:rPr>
        <w:tab/>
        <w:t>See back ---------------</w:t>
      </w:r>
      <w:r w:rsidRPr="00A02179">
        <w:rPr>
          <w:rFonts w:asciiTheme="majorHAnsi" w:hAnsiTheme="majorHAnsi" w:cs="Cambria"/>
          <w:sz w:val="24"/>
          <w:szCs w:val="24"/>
        </w:rPr>
        <w:sym w:font="Wingdings" w:char="F0E0"/>
      </w:r>
    </w:p>
    <w:p w:rsidR="00650CC5" w:rsidRPr="00AC024B" w:rsidRDefault="00650CC5" w:rsidP="00650CC5">
      <w:pPr>
        <w:autoSpaceDE w:val="0"/>
        <w:autoSpaceDN w:val="0"/>
        <w:adjustRightInd w:val="0"/>
        <w:spacing w:after="0" w:line="240" w:lineRule="auto"/>
        <w:rPr>
          <w:rFonts w:asciiTheme="majorHAnsi" w:hAnsiTheme="majorHAnsi" w:cs="Cambria-Bold"/>
          <w:b/>
          <w:bCs/>
          <w:sz w:val="28"/>
          <w:szCs w:val="28"/>
          <w:u w:val="single"/>
        </w:rPr>
      </w:pPr>
    </w:p>
    <w:p w:rsidR="00650CC5" w:rsidRDefault="00650CC5" w:rsidP="00650CC5">
      <w:pPr>
        <w:autoSpaceDE w:val="0"/>
        <w:autoSpaceDN w:val="0"/>
        <w:adjustRightInd w:val="0"/>
        <w:spacing w:after="0" w:line="240" w:lineRule="auto"/>
        <w:rPr>
          <w:rFonts w:asciiTheme="majorHAnsi" w:hAnsiTheme="majorHAnsi" w:cs="Cambria-Bold"/>
          <w:b/>
          <w:bCs/>
          <w:sz w:val="28"/>
          <w:szCs w:val="28"/>
          <w:u w:val="single"/>
        </w:rPr>
      </w:pPr>
    </w:p>
    <w:p w:rsidR="00650CC5" w:rsidRPr="00A02179" w:rsidRDefault="00650CC5" w:rsidP="00650CC5">
      <w:pPr>
        <w:autoSpaceDE w:val="0"/>
        <w:autoSpaceDN w:val="0"/>
        <w:adjustRightInd w:val="0"/>
        <w:spacing w:after="0" w:line="240" w:lineRule="auto"/>
        <w:rPr>
          <w:rFonts w:asciiTheme="majorHAnsi" w:hAnsiTheme="majorHAnsi" w:cs="Cambria-Bold"/>
          <w:b/>
          <w:bCs/>
          <w:sz w:val="28"/>
          <w:szCs w:val="28"/>
          <w:u w:val="single"/>
        </w:rPr>
      </w:pPr>
      <w:r w:rsidRPr="00A02179">
        <w:rPr>
          <w:rFonts w:asciiTheme="majorHAnsi" w:hAnsiTheme="majorHAnsi" w:cs="Cambria-Bold"/>
          <w:b/>
          <w:bCs/>
          <w:sz w:val="28"/>
          <w:szCs w:val="28"/>
          <w:u w:val="single"/>
        </w:rPr>
        <w:t>THE DAY BEFORE THE EXAM:</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 xml:space="preserve">- </w:t>
      </w:r>
      <w:r w:rsidRPr="00A02179">
        <w:rPr>
          <w:rFonts w:asciiTheme="majorHAnsi" w:hAnsiTheme="majorHAnsi" w:cs="Cambria"/>
          <w:sz w:val="24"/>
          <w:szCs w:val="24"/>
        </w:rPr>
        <w:t xml:space="preserve">Drink only </w:t>
      </w:r>
      <w:r w:rsidRPr="00A02179">
        <w:rPr>
          <w:rFonts w:asciiTheme="majorHAnsi" w:hAnsiTheme="majorHAnsi" w:cs="Cambria-Bold"/>
          <w:b/>
          <w:bCs/>
          <w:sz w:val="24"/>
          <w:szCs w:val="24"/>
        </w:rPr>
        <w:t xml:space="preserve">CLEAR LIQUIDS </w:t>
      </w:r>
      <w:r w:rsidRPr="00A02179">
        <w:rPr>
          <w:rFonts w:asciiTheme="majorHAnsi" w:hAnsiTheme="majorHAnsi" w:cs="Cambria"/>
          <w:sz w:val="24"/>
          <w:szCs w:val="24"/>
        </w:rPr>
        <w:t>for breakfast, lunch, and dinner. Start drinking liquids in</w:t>
      </w:r>
      <w:r>
        <w:rPr>
          <w:rFonts w:asciiTheme="majorHAnsi" w:hAnsiTheme="majorHAnsi" w:cs="Cambria"/>
          <w:sz w:val="24"/>
          <w:szCs w:val="24"/>
        </w:rPr>
        <w:t xml:space="preserve"> </w:t>
      </w:r>
      <w:r w:rsidRPr="00A02179">
        <w:rPr>
          <w:rFonts w:asciiTheme="majorHAnsi" w:hAnsiTheme="majorHAnsi" w:cs="Cambria"/>
          <w:sz w:val="24"/>
          <w:szCs w:val="24"/>
        </w:rPr>
        <w:t>the morning, and drink all day. Do not just drink the liquids recommended around</w:t>
      </w:r>
      <w:r>
        <w:rPr>
          <w:rFonts w:asciiTheme="majorHAnsi" w:hAnsiTheme="majorHAnsi" w:cs="Cambria"/>
          <w:sz w:val="24"/>
          <w:szCs w:val="24"/>
        </w:rPr>
        <w:t xml:space="preserve"> </w:t>
      </w:r>
      <w:r w:rsidRPr="00A02179">
        <w:rPr>
          <w:rFonts w:asciiTheme="majorHAnsi" w:hAnsiTheme="majorHAnsi" w:cs="Cambria"/>
          <w:sz w:val="24"/>
          <w:szCs w:val="24"/>
        </w:rPr>
        <w:t>the time of the actual preparation. The more you drink all day, the better the prep will be.</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 xml:space="preserve">- </w:t>
      </w:r>
      <w:r w:rsidRPr="00A02179">
        <w:rPr>
          <w:rFonts w:asciiTheme="majorHAnsi" w:hAnsiTheme="majorHAnsi" w:cs="Cambria"/>
          <w:sz w:val="24"/>
          <w:szCs w:val="24"/>
        </w:rPr>
        <w:t>NO solids, or milk products.</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 xml:space="preserve">- </w:t>
      </w:r>
      <w:r w:rsidRPr="00A02179">
        <w:rPr>
          <w:rFonts w:asciiTheme="majorHAnsi" w:hAnsiTheme="majorHAnsi" w:cs="Cambria"/>
          <w:sz w:val="24"/>
          <w:szCs w:val="24"/>
        </w:rPr>
        <w:t>NO alcohol on the day before or the day of the procedure.</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 xml:space="preserve">- </w:t>
      </w:r>
      <w:r w:rsidRPr="00A02179">
        <w:rPr>
          <w:rFonts w:asciiTheme="majorHAnsi" w:hAnsiTheme="majorHAnsi" w:cs="Cambria"/>
          <w:sz w:val="24"/>
          <w:szCs w:val="24"/>
        </w:rPr>
        <w:t>CLEAR LIQUIDS are: Strained fruit juices without pulp (apple, lemonade, white grape)</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Water, Gatorade, popsicles, snow cones, carbonated soft drinks, Jell‐O, Clear broth and bouillon</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Coffee or tea WITHOUT creamer/milk.</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AVOID BLUE, RED and PURPLE LIQUIDS</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4"/>
          <w:szCs w:val="24"/>
        </w:rPr>
        <w:t>-</w:t>
      </w:r>
      <w:r w:rsidRPr="00650CC5">
        <w:rPr>
          <w:rFonts w:asciiTheme="majorHAnsi" w:hAnsiTheme="majorHAnsi" w:cs="Cambria-Bold"/>
          <w:bCs/>
          <w:sz w:val="24"/>
          <w:szCs w:val="24"/>
        </w:rPr>
        <w:t xml:space="preserve"> </w:t>
      </w:r>
      <w:r w:rsidRPr="00A02179">
        <w:rPr>
          <w:rFonts w:asciiTheme="majorHAnsi" w:hAnsiTheme="majorHAnsi" w:cs="Cambria-Bold"/>
          <w:bCs/>
          <w:sz w:val="24"/>
          <w:szCs w:val="24"/>
        </w:rPr>
        <w:t xml:space="preserve">All preps are split dosing preps. </w:t>
      </w:r>
      <w:r>
        <w:rPr>
          <w:rFonts w:asciiTheme="majorHAnsi" w:hAnsiTheme="majorHAnsi" w:cs="Cambria-Bold"/>
          <w:bCs/>
          <w:sz w:val="24"/>
          <w:szCs w:val="24"/>
        </w:rPr>
        <w:t>This means you will take the prep in 2 divided doses as below:</w:t>
      </w:r>
    </w:p>
    <w:p w:rsidR="00650CC5" w:rsidRPr="00A02179" w:rsidRDefault="00650CC5" w:rsidP="00650CC5">
      <w:pPr>
        <w:autoSpaceDE w:val="0"/>
        <w:autoSpaceDN w:val="0"/>
        <w:adjustRightInd w:val="0"/>
        <w:spacing w:after="0" w:line="240" w:lineRule="auto"/>
        <w:rPr>
          <w:rFonts w:asciiTheme="majorHAnsi" w:hAnsiTheme="majorHAnsi" w:cs="Cambria"/>
          <w:b/>
          <w:sz w:val="24"/>
          <w:szCs w:val="24"/>
        </w:rPr>
      </w:pPr>
    </w:p>
    <w:p w:rsidR="00650CC5" w:rsidRPr="00650CC5" w:rsidRDefault="00650CC5" w:rsidP="00650CC5">
      <w:pPr>
        <w:autoSpaceDE w:val="0"/>
        <w:autoSpaceDN w:val="0"/>
        <w:adjustRightInd w:val="0"/>
        <w:spacing w:after="0" w:line="240" w:lineRule="auto"/>
        <w:rPr>
          <w:rFonts w:asciiTheme="majorHAnsi" w:hAnsiTheme="majorHAnsi" w:cs="Cambria"/>
          <w:sz w:val="28"/>
          <w:szCs w:val="28"/>
        </w:rPr>
      </w:pPr>
      <w:r w:rsidRPr="00650CC5">
        <w:rPr>
          <w:rFonts w:asciiTheme="majorHAnsi" w:hAnsiTheme="majorHAnsi" w:cs="Cambria"/>
          <w:b/>
          <w:sz w:val="28"/>
          <w:szCs w:val="28"/>
        </w:rPr>
        <w:t xml:space="preserve">Please start the first dose of Suprep at 6:00pm </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1. Pour one 6 oz. bottle of SUPREP liquid into the container provided.</w:t>
      </w:r>
      <w:r>
        <w:rPr>
          <w:rFonts w:asciiTheme="majorHAnsi" w:hAnsiTheme="majorHAnsi" w:cs="Cambria"/>
          <w:sz w:val="24"/>
          <w:szCs w:val="24"/>
        </w:rPr>
        <w:t xml:space="preserve"> </w:t>
      </w:r>
      <w:r w:rsidRPr="00A02179">
        <w:rPr>
          <w:rFonts w:asciiTheme="majorHAnsi" w:hAnsiTheme="majorHAnsi" w:cs="Cambria"/>
          <w:sz w:val="24"/>
          <w:szCs w:val="24"/>
        </w:rPr>
        <w:t>Add cool water to the 16 oz. line on the container and mix. Drink</w:t>
      </w:r>
      <w:r>
        <w:rPr>
          <w:rFonts w:asciiTheme="majorHAnsi" w:hAnsiTheme="majorHAnsi" w:cs="Cambria"/>
          <w:sz w:val="24"/>
          <w:szCs w:val="24"/>
        </w:rPr>
        <w:t xml:space="preserve"> </w:t>
      </w:r>
      <w:r w:rsidRPr="00A02179">
        <w:rPr>
          <w:rFonts w:asciiTheme="majorHAnsi" w:hAnsiTheme="majorHAnsi" w:cs="Cambria"/>
          <w:sz w:val="24"/>
          <w:szCs w:val="24"/>
        </w:rPr>
        <w:t>ALL the liquid in the container. You MUST drink two more 16 oz.</w:t>
      </w:r>
      <w:r>
        <w:rPr>
          <w:rFonts w:asciiTheme="majorHAnsi" w:hAnsiTheme="majorHAnsi" w:cs="Cambria"/>
          <w:sz w:val="24"/>
          <w:szCs w:val="24"/>
        </w:rPr>
        <w:t xml:space="preserve"> </w:t>
      </w:r>
      <w:r w:rsidRPr="00A02179">
        <w:rPr>
          <w:rFonts w:asciiTheme="majorHAnsi" w:hAnsiTheme="majorHAnsi" w:cs="Cambria"/>
          <w:sz w:val="24"/>
          <w:szCs w:val="24"/>
        </w:rPr>
        <w:t>cups of water</w:t>
      </w:r>
      <w:r w:rsidR="00752B65">
        <w:rPr>
          <w:rFonts w:asciiTheme="majorHAnsi" w:hAnsiTheme="majorHAnsi" w:cs="Cambria"/>
          <w:sz w:val="24"/>
          <w:szCs w:val="24"/>
        </w:rPr>
        <w:t xml:space="preserve"> or other clear liquid over the next hour.</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p>
    <w:p w:rsidR="00650CC5" w:rsidRPr="00650CC5" w:rsidRDefault="00650CC5" w:rsidP="00650CC5">
      <w:pPr>
        <w:autoSpaceDE w:val="0"/>
        <w:autoSpaceDN w:val="0"/>
        <w:adjustRightInd w:val="0"/>
        <w:spacing w:after="0" w:line="240" w:lineRule="auto"/>
        <w:rPr>
          <w:rFonts w:asciiTheme="majorHAnsi" w:hAnsiTheme="majorHAnsi" w:cs="Cambria"/>
          <w:b/>
          <w:sz w:val="28"/>
          <w:szCs w:val="28"/>
        </w:rPr>
      </w:pPr>
      <w:r w:rsidRPr="00650CC5">
        <w:rPr>
          <w:rFonts w:asciiTheme="majorHAnsi" w:hAnsiTheme="majorHAnsi" w:cs="Cambria"/>
          <w:b/>
          <w:sz w:val="28"/>
          <w:szCs w:val="28"/>
        </w:rPr>
        <w:t>Please take your second dose of Suprep 5 hours prior to arrival time</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Bold"/>
          <w:b/>
          <w:bCs/>
          <w:sz w:val="24"/>
          <w:szCs w:val="24"/>
        </w:rPr>
        <w:t xml:space="preserve">1. </w:t>
      </w:r>
      <w:r w:rsidRPr="00A02179">
        <w:rPr>
          <w:rFonts w:asciiTheme="majorHAnsi" w:hAnsiTheme="majorHAnsi" w:cs="Cambria"/>
          <w:sz w:val="24"/>
          <w:szCs w:val="24"/>
        </w:rPr>
        <w:t>Repeat the steps above. Remember to drink ALL the liquid in the</w:t>
      </w:r>
      <w:r>
        <w:rPr>
          <w:rFonts w:asciiTheme="majorHAnsi" w:hAnsiTheme="majorHAnsi" w:cs="Cambria"/>
          <w:sz w:val="24"/>
          <w:szCs w:val="24"/>
        </w:rPr>
        <w:t xml:space="preserve"> </w:t>
      </w:r>
      <w:r w:rsidRPr="00A02179">
        <w:rPr>
          <w:rFonts w:asciiTheme="majorHAnsi" w:hAnsiTheme="majorHAnsi" w:cs="Cambria"/>
          <w:sz w:val="24"/>
          <w:szCs w:val="24"/>
        </w:rPr>
        <w:t>container and drink at least two more 16 oz. cups of water over the</w:t>
      </w:r>
      <w:r>
        <w:rPr>
          <w:rFonts w:asciiTheme="majorHAnsi" w:hAnsiTheme="majorHAnsi" w:cs="Cambria"/>
          <w:sz w:val="24"/>
          <w:szCs w:val="24"/>
        </w:rPr>
        <w:t xml:space="preserve"> </w:t>
      </w:r>
      <w:r w:rsidRPr="00A02179">
        <w:rPr>
          <w:rFonts w:asciiTheme="majorHAnsi" w:hAnsiTheme="majorHAnsi" w:cs="Cambria"/>
          <w:sz w:val="24"/>
          <w:szCs w:val="24"/>
        </w:rPr>
        <w:t>next hour.</w:t>
      </w:r>
    </w:p>
    <w:p w:rsidR="00650CC5" w:rsidRPr="00A02179" w:rsidRDefault="00650CC5" w:rsidP="00650CC5">
      <w:pPr>
        <w:autoSpaceDE w:val="0"/>
        <w:autoSpaceDN w:val="0"/>
        <w:adjustRightInd w:val="0"/>
        <w:spacing w:after="0" w:line="240" w:lineRule="auto"/>
        <w:rPr>
          <w:rFonts w:asciiTheme="majorHAnsi" w:hAnsiTheme="majorHAnsi" w:cs="Cambria"/>
          <w:b/>
          <w:sz w:val="24"/>
          <w:szCs w:val="24"/>
        </w:rPr>
      </w:pPr>
      <w:r w:rsidRPr="00A02179">
        <w:rPr>
          <w:rFonts w:asciiTheme="majorHAnsi" w:hAnsiTheme="majorHAnsi" w:cs="Cambria-Bold"/>
          <w:b/>
          <w:bCs/>
          <w:sz w:val="24"/>
          <w:szCs w:val="24"/>
        </w:rPr>
        <w:t xml:space="preserve">2. </w:t>
      </w:r>
      <w:r w:rsidRPr="00A02179">
        <w:rPr>
          <w:rFonts w:asciiTheme="majorHAnsi" w:hAnsiTheme="majorHAnsi" w:cs="Cambria"/>
          <w:sz w:val="24"/>
          <w:szCs w:val="24"/>
        </w:rPr>
        <w:t>You must complete your prep (including additional 2-16</w:t>
      </w:r>
      <w:r>
        <w:rPr>
          <w:rFonts w:asciiTheme="majorHAnsi" w:hAnsiTheme="majorHAnsi" w:cs="Cambria"/>
          <w:sz w:val="24"/>
          <w:szCs w:val="24"/>
        </w:rPr>
        <w:t xml:space="preserve"> </w:t>
      </w:r>
      <w:r w:rsidRPr="00A02179">
        <w:rPr>
          <w:rFonts w:asciiTheme="majorHAnsi" w:hAnsiTheme="majorHAnsi" w:cs="Cambria"/>
          <w:sz w:val="24"/>
          <w:szCs w:val="24"/>
        </w:rPr>
        <w:t>oz</w:t>
      </w:r>
      <w:r>
        <w:rPr>
          <w:rFonts w:asciiTheme="majorHAnsi" w:hAnsiTheme="majorHAnsi" w:cs="Cambria"/>
          <w:sz w:val="24"/>
          <w:szCs w:val="24"/>
        </w:rPr>
        <w:t>.</w:t>
      </w:r>
      <w:r w:rsidR="00752B65">
        <w:rPr>
          <w:rFonts w:asciiTheme="majorHAnsi" w:hAnsiTheme="majorHAnsi" w:cs="Cambria"/>
          <w:sz w:val="24"/>
          <w:szCs w:val="24"/>
        </w:rPr>
        <w:t xml:space="preserve"> water or other clear liquid</w:t>
      </w:r>
      <w:r w:rsidRPr="00A02179">
        <w:rPr>
          <w:rFonts w:asciiTheme="majorHAnsi" w:hAnsiTheme="majorHAnsi" w:cs="Cambria"/>
          <w:sz w:val="24"/>
          <w:szCs w:val="24"/>
        </w:rPr>
        <w:t xml:space="preserve">) 4 hours prior to arrival. </w:t>
      </w:r>
      <w:r w:rsidRPr="00A02179">
        <w:rPr>
          <w:rFonts w:asciiTheme="majorHAnsi" w:hAnsiTheme="majorHAnsi" w:cs="Cambria"/>
          <w:b/>
          <w:sz w:val="24"/>
          <w:szCs w:val="24"/>
        </w:rPr>
        <w:t>Nothing more to drink within 4 hours of your exam time. This includes chewing gum, hard candy and chewing tobacco. Doing any of these will delay and possibly cancel your procedure.</w:t>
      </w:r>
    </w:p>
    <w:p w:rsidR="00650CC5" w:rsidRDefault="00650CC5" w:rsidP="00650CC5">
      <w:pPr>
        <w:autoSpaceDE w:val="0"/>
        <w:autoSpaceDN w:val="0"/>
        <w:adjustRightInd w:val="0"/>
        <w:spacing w:after="0" w:line="240" w:lineRule="auto"/>
        <w:rPr>
          <w:rFonts w:asciiTheme="majorHAnsi" w:hAnsiTheme="majorHAnsi" w:cs="Cambria-Bold"/>
          <w:bCs/>
          <w:sz w:val="24"/>
          <w:szCs w:val="24"/>
        </w:rPr>
      </w:pP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p>
    <w:p w:rsidR="00650CC5" w:rsidRPr="00A02179" w:rsidRDefault="00650CC5" w:rsidP="00650CC5">
      <w:pPr>
        <w:autoSpaceDE w:val="0"/>
        <w:autoSpaceDN w:val="0"/>
        <w:adjustRightInd w:val="0"/>
        <w:spacing w:after="0" w:line="240" w:lineRule="auto"/>
        <w:rPr>
          <w:rFonts w:asciiTheme="majorHAnsi" w:hAnsiTheme="majorHAnsi" w:cs="Cambria-Bold"/>
          <w:b/>
          <w:bCs/>
          <w:sz w:val="28"/>
          <w:szCs w:val="28"/>
          <w:u w:val="single"/>
        </w:rPr>
      </w:pPr>
      <w:r w:rsidRPr="00A02179">
        <w:rPr>
          <w:rFonts w:asciiTheme="majorHAnsi" w:hAnsiTheme="majorHAnsi" w:cs="Cambria-Bold"/>
          <w:b/>
          <w:bCs/>
          <w:sz w:val="28"/>
          <w:szCs w:val="28"/>
          <w:u w:val="single"/>
        </w:rPr>
        <w:t>DAY OF EXAM:</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‐If you are on heart or blood pressure medications, take them with a sip of water 2 hours or</w:t>
      </w:r>
      <w:r>
        <w:rPr>
          <w:rFonts w:asciiTheme="majorHAnsi" w:hAnsiTheme="majorHAnsi" w:cs="Cambria"/>
          <w:sz w:val="24"/>
          <w:szCs w:val="24"/>
        </w:rPr>
        <w:t xml:space="preserve"> </w:t>
      </w:r>
      <w:r w:rsidRPr="00A02179">
        <w:rPr>
          <w:rFonts w:asciiTheme="majorHAnsi" w:hAnsiTheme="majorHAnsi" w:cs="Cambria"/>
          <w:sz w:val="24"/>
          <w:szCs w:val="24"/>
        </w:rPr>
        <w:t>more before the exam. Other medications may be taken as directed by doctor or pre-op nurse.</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 xml:space="preserve">‐Otherwise, </w:t>
      </w:r>
      <w:r w:rsidRPr="00A02179">
        <w:rPr>
          <w:rFonts w:asciiTheme="majorHAnsi" w:hAnsiTheme="majorHAnsi" w:cs="Cambria-Bold"/>
          <w:b/>
          <w:bCs/>
          <w:sz w:val="24"/>
          <w:szCs w:val="24"/>
        </w:rPr>
        <w:t xml:space="preserve">NOTHING </w:t>
      </w:r>
      <w:r w:rsidRPr="00A02179">
        <w:rPr>
          <w:rFonts w:asciiTheme="majorHAnsi" w:hAnsiTheme="majorHAnsi" w:cs="Cambria"/>
          <w:sz w:val="24"/>
          <w:szCs w:val="24"/>
        </w:rPr>
        <w:t>BY MOUTH, within 4 hours of the exam. The second dose of prep</w:t>
      </w:r>
      <w:r>
        <w:rPr>
          <w:rFonts w:asciiTheme="majorHAnsi" w:hAnsiTheme="majorHAnsi" w:cs="Cambria"/>
          <w:sz w:val="24"/>
          <w:szCs w:val="24"/>
        </w:rPr>
        <w:t xml:space="preserve"> </w:t>
      </w:r>
      <w:r w:rsidRPr="00A02179">
        <w:rPr>
          <w:rFonts w:asciiTheme="majorHAnsi" w:hAnsiTheme="majorHAnsi" w:cs="Cambria"/>
          <w:sz w:val="24"/>
          <w:szCs w:val="24"/>
        </w:rPr>
        <w:t xml:space="preserve">should be finished 4 hours </w:t>
      </w:r>
      <w:r w:rsidRPr="00A02179">
        <w:rPr>
          <w:rFonts w:asciiTheme="majorHAnsi" w:hAnsiTheme="majorHAnsi" w:cs="Cambria-Bold"/>
          <w:b/>
          <w:bCs/>
          <w:sz w:val="24"/>
          <w:szCs w:val="24"/>
        </w:rPr>
        <w:t xml:space="preserve">prior </w:t>
      </w:r>
      <w:r w:rsidRPr="00A02179">
        <w:rPr>
          <w:rFonts w:asciiTheme="majorHAnsi" w:hAnsiTheme="majorHAnsi" w:cs="Cambria"/>
          <w:sz w:val="24"/>
          <w:szCs w:val="24"/>
        </w:rPr>
        <w:t>to arrival.</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‐You will be in recovery for 30‐45 minutes after the exam. Average total time at the facility is around 2 hours.</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 xml:space="preserve">‐You should </w:t>
      </w:r>
      <w:r w:rsidRPr="00A02179">
        <w:rPr>
          <w:rFonts w:asciiTheme="majorHAnsi" w:hAnsiTheme="majorHAnsi" w:cs="Cambria-Bold"/>
          <w:b/>
          <w:bCs/>
          <w:sz w:val="24"/>
          <w:szCs w:val="24"/>
        </w:rPr>
        <w:t xml:space="preserve">NOT </w:t>
      </w:r>
      <w:r w:rsidRPr="00A02179">
        <w:rPr>
          <w:rFonts w:asciiTheme="majorHAnsi" w:hAnsiTheme="majorHAnsi" w:cs="Cambria"/>
          <w:sz w:val="24"/>
          <w:szCs w:val="24"/>
        </w:rPr>
        <w:t>drive, work, exercise, or drink alcohol for the rest of the day after your exam.</w:t>
      </w:r>
      <w:r w:rsidR="00752B65">
        <w:rPr>
          <w:rFonts w:asciiTheme="majorHAnsi" w:hAnsiTheme="majorHAnsi" w:cs="Cambria"/>
          <w:sz w:val="24"/>
          <w:szCs w:val="24"/>
        </w:rPr>
        <w:t xml:space="preserve"> AFTER YOUR PROCEDURE, YOU WILL NEED A DRIVER TO RETURN HOME. THIS CANNOT BE PUBLIC TRANSPORTATION SUCH AS UBER, LYFT, TAXI, ETC.</w:t>
      </w: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p>
    <w:p w:rsidR="00650CC5" w:rsidRDefault="00650CC5" w:rsidP="00650CC5">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PLEASE CALL TDDC OFFICE DIRECTLY IF YOU ARE UNABLE TO COMPLETE YOUR PREP OR FEEL THAT YOU ARE NOT CLEAR AFTER COMPLETING THE PREP.</w:t>
      </w:r>
    </w:p>
    <w:p w:rsidR="00987FFC" w:rsidRPr="00A02179" w:rsidRDefault="00987FFC" w:rsidP="00650CC5">
      <w:pPr>
        <w:autoSpaceDE w:val="0"/>
        <w:autoSpaceDN w:val="0"/>
        <w:adjustRightInd w:val="0"/>
        <w:spacing w:after="0" w:line="240" w:lineRule="auto"/>
        <w:rPr>
          <w:rFonts w:asciiTheme="majorHAnsi" w:hAnsiTheme="majorHAnsi" w:cs="Cambria"/>
          <w:sz w:val="24"/>
          <w:szCs w:val="24"/>
        </w:rPr>
      </w:pPr>
    </w:p>
    <w:p w:rsidR="00650CC5" w:rsidRPr="00A02179" w:rsidRDefault="00650CC5" w:rsidP="00650CC5">
      <w:pPr>
        <w:autoSpaceDE w:val="0"/>
        <w:autoSpaceDN w:val="0"/>
        <w:adjustRightInd w:val="0"/>
        <w:spacing w:after="0" w:line="240" w:lineRule="auto"/>
        <w:rPr>
          <w:rFonts w:asciiTheme="majorHAnsi" w:hAnsiTheme="majorHAnsi" w:cs="Cambria"/>
          <w:sz w:val="24"/>
          <w:szCs w:val="24"/>
        </w:rPr>
      </w:pPr>
    </w:p>
    <w:p w:rsidR="00987FFC" w:rsidRPr="00A02179" w:rsidRDefault="00650CC5" w:rsidP="00650CC5">
      <w:pPr>
        <w:autoSpaceDE w:val="0"/>
        <w:autoSpaceDN w:val="0"/>
        <w:adjustRightInd w:val="0"/>
        <w:spacing w:after="0" w:line="240" w:lineRule="auto"/>
        <w:rPr>
          <w:rFonts w:asciiTheme="majorHAnsi" w:hAnsiTheme="majorHAnsi" w:cs="Cambria-Bold"/>
          <w:b/>
          <w:bCs/>
          <w:sz w:val="28"/>
          <w:szCs w:val="28"/>
        </w:rPr>
      </w:pPr>
      <w:r w:rsidRPr="00A02179">
        <w:rPr>
          <w:rFonts w:asciiTheme="majorHAnsi" w:hAnsiTheme="majorHAnsi" w:cs="Cambria-Bold"/>
          <w:b/>
          <w:bCs/>
          <w:sz w:val="28"/>
          <w:szCs w:val="28"/>
        </w:rPr>
        <w:t>Texas Digestive Disease Consultants-24 HOURS CALL</w:t>
      </w:r>
    </w:p>
    <w:p w:rsidR="00650CC5" w:rsidRDefault="00650CC5" w:rsidP="00650CC5">
      <w:pPr>
        <w:autoSpaceDE w:val="0"/>
        <w:autoSpaceDN w:val="0"/>
        <w:adjustRightInd w:val="0"/>
        <w:spacing w:after="0" w:line="240" w:lineRule="auto"/>
        <w:rPr>
          <w:rFonts w:asciiTheme="majorHAnsi" w:hAnsiTheme="majorHAnsi" w:cs="Cambria-Bold"/>
          <w:b/>
          <w:bCs/>
          <w:sz w:val="24"/>
          <w:szCs w:val="24"/>
        </w:rPr>
      </w:pPr>
      <w:r w:rsidRPr="00A02179">
        <w:rPr>
          <w:rFonts w:asciiTheme="majorHAnsi" w:hAnsiTheme="majorHAnsi" w:cs="Cambria-Bold"/>
          <w:b/>
          <w:bCs/>
          <w:sz w:val="28"/>
          <w:szCs w:val="28"/>
        </w:rPr>
        <w:t xml:space="preserve">Southlake (817)424-1525          </w:t>
      </w:r>
      <w:r w:rsidR="00987FFC">
        <w:rPr>
          <w:rFonts w:asciiTheme="majorHAnsi" w:hAnsiTheme="majorHAnsi" w:cs="Cambria-Bold"/>
          <w:b/>
          <w:bCs/>
          <w:sz w:val="28"/>
          <w:szCs w:val="28"/>
        </w:rPr>
        <w:t xml:space="preserve">                                          </w:t>
      </w:r>
      <w:r w:rsidRPr="00A02179">
        <w:rPr>
          <w:rFonts w:asciiTheme="majorHAnsi" w:hAnsiTheme="majorHAnsi" w:cs="Cambria-Bold"/>
          <w:b/>
          <w:bCs/>
          <w:sz w:val="28"/>
          <w:szCs w:val="28"/>
        </w:rPr>
        <w:t xml:space="preserve">Alliance (817)741-4347    </w:t>
      </w:r>
    </w:p>
    <w:p w:rsidR="00650CC5" w:rsidRDefault="00650CC5" w:rsidP="00650CC5">
      <w:pPr>
        <w:autoSpaceDE w:val="0"/>
        <w:autoSpaceDN w:val="0"/>
        <w:adjustRightInd w:val="0"/>
        <w:spacing w:after="0" w:line="240" w:lineRule="auto"/>
        <w:rPr>
          <w:rFonts w:asciiTheme="majorHAnsi" w:hAnsiTheme="majorHAnsi" w:cs="Cambria-Bold"/>
          <w:b/>
          <w:bCs/>
          <w:sz w:val="24"/>
          <w:szCs w:val="24"/>
        </w:rPr>
      </w:pPr>
    </w:p>
    <w:p w:rsidR="00650CC5" w:rsidRDefault="00650CC5" w:rsidP="00650CC5">
      <w:pPr>
        <w:autoSpaceDE w:val="0"/>
        <w:autoSpaceDN w:val="0"/>
        <w:adjustRightInd w:val="0"/>
        <w:spacing w:after="0" w:line="240" w:lineRule="auto"/>
        <w:rPr>
          <w:rFonts w:asciiTheme="majorHAnsi" w:hAnsiTheme="majorHAnsi" w:cs="Cambria-Bold"/>
          <w:b/>
          <w:bCs/>
          <w:sz w:val="24"/>
          <w:szCs w:val="24"/>
        </w:rPr>
      </w:pPr>
    </w:p>
    <w:p w:rsidR="00650CC5" w:rsidRDefault="00650CC5" w:rsidP="00650CC5">
      <w:pPr>
        <w:autoSpaceDE w:val="0"/>
        <w:autoSpaceDN w:val="0"/>
        <w:adjustRightInd w:val="0"/>
        <w:spacing w:after="0" w:line="240" w:lineRule="auto"/>
        <w:rPr>
          <w:rFonts w:asciiTheme="majorHAnsi" w:hAnsiTheme="majorHAnsi" w:cs="Cambria-Bold"/>
          <w:b/>
          <w:bCs/>
          <w:sz w:val="24"/>
          <w:szCs w:val="24"/>
        </w:rPr>
      </w:pPr>
    </w:p>
    <w:p w:rsidR="00650CC5" w:rsidRDefault="00650CC5" w:rsidP="00650CC5">
      <w:pPr>
        <w:autoSpaceDE w:val="0"/>
        <w:autoSpaceDN w:val="0"/>
        <w:adjustRightInd w:val="0"/>
        <w:spacing w:after="0" w:line="240" w:lineRule="auto"/>
        <w:rPr>
          <w:rFonts w:asciiTheme="majorHAnsi" w:hAnsiTheme="majorHAnsi" w:cs="Cambria-Bold"/>
          <w:b/>
          <w:bCs/>
          <w:sz w:val="24"/>
          <w:szCs w:val="24"/>
        </w:rPr>
      </w:pPr>
    </w:p>
    <w:p w:rsidR="00650CC5" w:rsidRDefault="00650CC5" w:rsidP="00650CC5">
      <w:pPr>
        <w:autoSpaceDE w:val="0"/>
        <w:autoSpaceDN w:val="0"/>
        <w:adjustRightInd w:val="0"/>
        <w:spacing w:after="0" w:line="240" w:lineRule="auto"/>
        <w:jc w:val="center"/>
        <w:rPr>
          <w:rFonts w:asciiTheme="majorHAnsi" w:hAnsiTheme="majorHAnsi" w:cs="Cambria-Bold"/>
          <w:b/>
          <w:bCs/>
          <w:sz w:val="44"/>
          <w:szCs w:val="44"/>
        </w:rPr>
      </w:pPr>
    </w:p>
    <w:p w:rsidR="00650CC5" w:rsidRPr="00AC024B" w:rsidRDefault="00650CC5" w:rsidP="00650CC5">
      <w:pPr>
        <w:autoSpaceDE w:val="0"/>
        <w:autoSpaceDN w:val="0"/>
        <w:adjustRightInd w:val="0"/>
        <w:spacing w:after="0" w:line="240" w:lineRule="auto"/>
        <w:jc w:val="center"/>
        <w:rPr>
          <w:rFonts w:asciiTheme="majorHAnsi" w:hAnsiTheme="majorHAnsi" w:cs="Cambria-Bold"/>
          <w:b/>
          <w:bCs/>
          <w:sz w:val="44"/>
          <w:szCs w:val="44"/>
        </w:rPr>
      </w:pPr>
      <w:r w:rsidRPr="00AC024B">
        <w:rPr>
          <w:rFonts w:asciiTheme="majorHAnsi" w:hAnsiTheme="majorHAnsi" w:cs="Cambria-Bold"/>
          <w:b/>
          <w:bCs/>
          <w:sz w:val="44"/>
          <w:szCs w:val="44"/>
        </w:rPr>
        <w:t xml:space="preserve">Tips for a Good Colonoscopy </w:t>
      </w:r>
      <w:r>
        <w:rPr>
          <w:rFonts w:asciiTheme="majorHAnsi" w:hAnsiTheme="majorHAnsi" w:cs="Cambria-Bold"/>
          <w:b/>
          <w:bCs/>
          <w:sz w:val="44"/>
          <w:szCs w:val="44"/>
        </w:rPr>
        <w:t>P</w:t>
      </w:r>
      <w:r w:rsidRPr="00AC024B">
        <w:rPr>
          <w:rFonts w:asciiTheme="majorHAnsi" w:hAnsiTheme="majorHAnsi" w:cs="Cambria-Bold"/>
          <w:b/>
          <w:bCs/>
          <w:sz w:val="44"/>
          <w:szCs w:val="44"/>
        </w:rPr>
        <w:t>reparation</w:t>
      </w:r>
      <w:r>
        <w:rPr>
          <w:rFonts w:asciiTheme="majorHAnsi" w:hAnsiTheme="majorHAnsi" w:cs="Cambria-Bold"/>
          <w:b/>
          <w:bCs/>
          <w:sz w:val="44"/>
          <w:szCs w:val="44"/>
        </w:rPr>
        <w:t>-Suprep</w:t>
      </w:r>
    </w:p>
    <w:p w:rsidR="00650CC5" w:rsidRPr="00AC024B" w:rsidRDefault="00650CC5" w:rsidP="00650CC5">
      <w:pPr>
        <w:autoSpaceDE w:val="0"/>
        <w:autoSpaceDN w:val="0"/>
        <w:adjustRightInd w:val="0"/>
        <w:spacing w:after="0" w:line="240" w:lineRule="auto"/>
        <w:jc w:val="center"/>
        <w:rPr>
          <w:rFonts w:asciiTheme="majorHAnsi" w:hAnsiTheme="majorHAnsi" w:cs="Cambria-Bold"/>
          <w:b/>
          <w:bCs/>
          <w:sz w:val="36"/>
          <w:szCs w:val="36"/>
        </w:rPr>
      </w:pPr>
    </w:p>
    <w:p w:rsidR="00650CC5" w:rsidRPr="00A02179" w:rsidRDefault="00650CC5" w:rsidP="00650CC5">
      <w:pPr>
        <w:autoSpaceDE w:val="0"/>
        <w:autoSpaceDN w:val="0"/>
        <w:adjustRightInd w:val="0"/>
        <w:spacing w:after="0" w:line="240" w:lineRule="auto"/>
        <w:rPr>
          <w:rFonts w:asciiTheme="majorHAnsi" w:hAnsiTheme="majorHAnsi" w:cs="Cambria-Bold"/>
          <w:bCs/>
          <w:sz w:val="28"/>
          <w:szCs w:val="28"/>
        </w:rPr>
      </w:pPr>
      <w:r w:rsidRPr="00A02179">
        <w:rPr>
          <w:rFonts w:asciiTheme="majorHAnsi" w:hAnsiTheme="majorHAnsi" w:cs="Cambria-Bold"/>
          <w:bCs/>
          <w:sz w:val="28"/>
          <w:szCs w:val="28"/>
        </w:rPr>
        <w:t>-Make sure you receive your colonoscopy prep and the appropriate instructions well before your procedure date, and read them completely as soon as you get them.</w:t>
      </w:r>
    </w:p>
    <w:p w:rsidR="00650CC5" w:rsidRPr="00A02179" w:rsidRDefault="00650CC5" w:rsidP="00650CC5">
      <w:pPr>
        <w:autoSpaceDE w:val="0"/>
        <w:autoSpaceDN w:val="0"/>
        <w:adjustRightInd w:val="0"/>
        <w:spacing w:after="0" w:line="240" w:lineRule="auto"/>
        <w:rPr>
          <w:rFonts w:asciiTheme="majorHAnsi" w:hAnsiTheme="majorHAnsi" w:cs="Cambria-Bold"/>
          <w:bCs/>
          <w:sz w:val="28"/>
          <w:szCs w:val="28"/>
        </w:rPr>
      </w:pPr>
    </w:p>
    <w:p w:rsidR="00650CC5" w:rsidRPr="00A02179" w:rsidRDefault="00650CC5" w:rsidP="00650CC5">
      <w:pPr>
        <w:autoSpaceDE w:val="0"/>
        <w:autoSpaceDN w:val="0"/>
        <w:adjustRightInd w:val="0"/>
        <w:spacing w:after="0" w:line="240" w:lineRule="auto"/>
        <w:rPr>
          <w:rFonts w:asciiTheme="majorHAnsi" w:hAnsiTheme="majorHAnsi" w:cs="Cambria-Bold"/>
          <w:bCs/>
          <w:sz w:val="28"/>
          <w:szCs w:val="28"/>
        </w:rPr>
      </w:pPr>
    </w:p>
    <w:p w:rsidR="00650CC5" w:rsidRPr="00A02179" w:rsidRDefault="00650CC5" w:rsidP="00650CC5">
      <w:pPr>
        <w:autoSpaceDE w:val="0"/>
        <w:autoSpaceDN w:val="0"/>
        <w:adjustRightInd w:val="0"/>
        <w:spacing w:after="0" w:line="240" w:lineRule="auto"/>
        <w:rPr>
          <w:rFonts w:asciiTheme="majorHAnsi" w:hAnsiTheme="majorHAnsi" w:cs="Cambria-Bold"/>
          <w:bCs/>
          <w:sz w:val="28"/>
          <w:szCs w:val="28"/>
        </w:rPr>
      </w:pPr>
      <w:r w:rsidRPr="00A02179">
        <w:rPr>
          <w:rFonts w:asciiTheme="majorHAnsi" w:hAnsiTheme="majorHAnsi" w:cs="Cambria-Bold"/>
          <w:bCs/>
          <w:sz w:val="28"/>
          <w:szCs w:val="28"/>
        </w:rPr>
        <w:t xml:space="preserve">-Arrange for the time and privacy you need to complete the prep with as little stress as possible. Clear your schedule, and be at home on time to start your prep. If you have children or aging parents who need your attention, have someone else be available to them while you’re indisposed. </w:t>
      </w:r>
    </w:p>
    <w:p w:rsidR="00650CC5" w:rsidRPr="00A02179" w:rsidRDefault="00650CC5" w:rsidP="00650CC5">
      <w:pPr>
        <w:autoSpaceDE w:val="0"/>
        <w:autoSpaceDN w:val="0"/>
        <w:adjustRightInd w:val="0"/>
        <w:spacing w:after="0" w:line="240" w:lineRule="auto"/>
        <w:rPr>
          <w:rFonts w:asciiTheme="majorHAnsi" w:hAnsiTheme="majorHAnsi" w:cs="Cambria-Bold"/>
          <w:bCs/>
          <w:sz w:val="28"/>
          <w:szCs w:val="28"/>
        </w:rPr>
      </w:pPr>
    </w:p>
    <w:p w:rsidR="00650CC5" w:rsidRPr="00A02179" w:rsidRDefault="00650CC5" w:rsidP="00650CC5">
      <w:pPr>
        <w:autoSpaceDE w:val="0"/>
        <w:autoSpaceDN w:val="0"/>
        <w:adjustRightInd w:val="0"/>
        <w:spacing w:after="0" w:line="240" w:lineRule="auto"/>
        <w:rPr>
          <w:rFonts w:asciiTheme="majorHAnsi" w:hAnsiTheme="majorHAnsi" w:cs="Cambria-Bold"/>
          <w:bCs/>
          <w:sz w:val="28"/>
          <w:szCs w:val="28"/>
        </w:rPr>
      </w:pPr>
    </w:p>
    <w:p w:rsidR="00650CC5" w:rsidRPr="00A02179" w:rsidRDefault="00650CC5" w:rsidP="00650CC5">
      <w:pPr>
        <w:autoSpaceDE w:val="0"/>
        <w:autoSpaceDN w:val="0"/>
        <w:adjustRightInd w:val="0"/>
        <w:spacing w:after="0" w:line="240" w:lineRule="auto"/>
        <w:rPr>
          <w:rFonts w:asciiTheme="majorHAnsi" w:hAnsiTheme="majorHAnsi" w:cs="Cambria-Bold"/>
          <w:bCs/>
          <w:sz w:val="28"/>
          <w:szCs w:val="28"/>
          <w:u w:val="single"/>
        </w:rPr>
      </w:pPr>
      <w:r w:rsidRPr="00A02179">
        <w:rPr>
          <w:rFonts w:asciiTheme="majorHAnsi" w:hAnsiTheme="majorHAnsi" w:cs="Cambria-Bold"/>
          <w:bCs/>
          <w:sz w:val="28"/>
          <w:szCs w:val="28"/>
        </w:rPr>
        <w:t xml:space="preserve">-Water can get boring, so keep a variety of clear liquids on hand. On the day before your colonoscopy (when you’re restricted to clear liquids) you can have popsicles, Jell-O, clear broth, coffee or tea (without milk or creamer), soft drinks, Italian ice or Gatorade. But take nothing with red, blue or purple dye. Drink extra liquids before and during your bowel prep, as well as after your colonoscopy. </w:t>
      </w:r>
      <w:r w:rsidRPr="00A02179">
        <w:rPr>
          <w:rFonts w:asciiTheme="majorHAnsi" w:hAnsiTheme="majorHAnsi" w:cs="Cambria-Bold"/>
          <w:bCs/>
          <w:sz w:val="28"/>
          <w:szCs w:val="28"/>
          <w:u w:val="single"/>
        </w:rPr>
        <w:t>Hydration is important but you’ll need to stop all liquids 4 hours prior to your exam time.</w:t>
      </w:r>
      <w:r w:rsidRPr="00A02179">
        <w:rPr>
          <w:rFonts w:asciiTheme="majorHAnsi" w:hAnsiTheme="majorHAnsi" w:cs="Cambria-Bold"/>
          <w:bCs/>
          <w:sz w:val="28"/>
          <w:szCs w:val="28"/>
        </w:rPr>
        <w:t xml:space="preserve"> </w:t>
      </w:r>
    </w:p>
    <w:p w:rsidR="00650CC5" w:rsidRPr="00A02179" w:rsidRDefault="00650CC5" w:rsidP="00650CC5">
      <w:pPr>
        <w:autoSpaceDE w:val="0"/>
        <w:autoSpaceDN w:val="0"/>
        <w:adjustRightInd w:val="0"/>
        <w:spacing w:after="0" w:line="240" w:lineRule="auto"/>
        <w:rPr>
          <w:rFonts w:asciiTheme="majorHAnsi" w:hAnsiTheme="majorHAnsi" w:cs="Cambria-Bold"/>
          <w:bCs/>
          <w:sz w:val="28"/>
          <w:szCs w:val="28"/>
          <w:u w:val="single"/>
        </w:rPr>
      </w:pPr>
    </w:p>
    <w:p w:rsidR="00650CC5" w:rsidRPr="00A02179" w:rsidRDefault="00650CC5" w:rsidP="00650CC5">
      <w:pPr>
        <w:autoSpaceDE w:val="0"/>
        <w:autoSpaceDN w:val="0"/>
        <w:adjustRightInd w:val="0"/>
        <w:spacing w:after="0" w:line="240" w:lineRule="auto"/>
        <w:rPr>
          <w:rFonts w:asciiTheme="majorHAnsi" w:hAnsiTheme="majorHAnsi" w:cs="Cambria-Bold"/>
          <w:bCs/>
          <w:sz w:val="28"/>
          <w:szCs w:val="28"/>
          <w:u w:val="single"/>
        </w:rPr>
      </w:pPr>
    </w:p>
    <w:p w:rsidR="00650CC5" w:rsidRPr="00A02179" w:rsidRDefault="00650CC5" w:rsidP="00650CC5">
      <w:pPr>
        <w:autoSpaceDE w:val="0"/>
        <w:autoSpaceDN w:val="0"/>
        <w:adjustRightInd w:val="0"/>
        <w:spacing w:after="0" w:line="240" w:lineRule="auto"/>
        <w:rPr>
          <w:rFonts w:asciiTheme="majorHAnsi" w:hAnsiTheme="majorHAnsi" w:cs="Cambria-Bold"/>
          <w:bCs/>
          <w:sz w:val="28"/>
          <w:szCs w:val="28"/>
        </w:rPr>
      </w:pPr>
      <w:r w:rsidRPr="00A02179">
        <w:rPr>
          <w:rFonts w:asciiTheme="majorHAnsi" w:hAnsiTheme="majorHAnsi" w:cs="Cambria-Bold"/>
          <w:bCs/>
          <w:sz w:val="28"/>
          <w:szCs w:val="28"/>
        </w:rPr>
        <w:t xml:space="preserve">-Wear loose clothing and stay near the bathroom. Better yet, once the preparation starts to work, stay </w:t>
      </w:r>
      <w:r w:rsidRPr="00A02179">
        <w:rPr>
          <w:rFonts w:asciiTheme="majorHAnsi" w:hAnsiTheme="majorHAnsi" w:cs="Cambria-Bold"/>
          <w:b/>
          <w:bCs/>
          <w:sz w:val="28"/>
          <w:szCs w:val="28"/>
        </w:rPr>
        <w:t>IN</w:t>
      </w:r>
      <w:r w:rsidRPr="00A02179">
        <w:rPr>
          <w:rFonts w:asciiTheme="majorHAnsi" w:hAnsiTheme="majorHAnsi" w:cs="Cambria-Bold"/>
          <w:bCs/>
          <w:sz w:val="28"/>
          <w:szCs w:val="28"/>
        </w:rPr>
        <w:t xml:space="preserve"> the bathroom (because when the urge hits, it’s hard to hold back). Consider setting up shop near the toilet with music, your laptop, magazines or books.</w:t>
      </w:r>
    </w:p>
    <w:p w:rsidR="00650CC5" w:rsidRPr="00A02179" w:rsidRDefault="00650CC5" w:rsidP="00650CC5">
      <w:pPr>
        <w:autoSpaceDE w:val="0"/>
        <w:autoSpaceDN w:val="0"/>
        <w:adjustRightInd w:val="0"/>
        <w:spacing w:after="0" w:line="240" w:lineRule="auto"/>
        <w:rPr>
          <w:rFonts w:asciiTheme="majorHAnsi" w:hAnsiTheme="majorHAnsi" w:cs="Cambria-Bold"/>
          <w:bCs/>
          <w:sz w:val="28"/>
          <w:szCs w:val="28"/>
        </w:rPr>
      </w:pPr>
    </w:p>
    <w:p w:rsidR="00650CC5" w:rsidRPr="00A02179" w:rsidRDefault="00650CC5" w:rsidP="00650CC5">
      <w:pPr>
        <w:autoSpaceDE w:val="0"/>
        <w:autoSpaceDN w:val="0"/>
        <w:adjustRightInd w:val="0"/>
        <w:spacing w:after="0" w:line="240" w:lineRule="auto"/>
        <w:rPr>
          <w:rFonts w:asciiTheme="majorHAnsi" w:hAnsiTheme="majorHAnsi" w:cs="Cambria-Bold"/>
          <w:bCs/>
          <w:sz w:val="28"/>
          <w:szCs w:val="28"/>
        </w:rPr>
      </w:pPr>
    </w:p>
    <w:p w:rsidR="00650CC5" w:rsidRPr="00A02179" w:rsidRDefault="00650CC5" w:rsidP="00650CC5">
      <w:pPr>
        <w:autoSpaceDE w:val="0"/>
        <w:autoSpaceDN w:val="0"/>
        <w:adjustRightInd w:val="0"/>
        <w:spacing w:after="0" w:line="240" w:lineRule="auto"/>
        <w:rPr>
          <w:rFonts w:asciiTheme="majorHAnsi" w:hAnsiTheme="majorHAnsi" w:cs="Cambria-Bold"/>
          <w:bCs/>
          <w:sz w:val="28"/>
          <w:szCs w:val="28"/>
        </w:rPr>
      </w:pPr>
      <w:r w:rsidRPr="00A02179">
        <w:rPr>
          <w:rFonts w:asciiTheme="majorHAnsi" w:hAnsiTheme="majorHAnsi" w:cs="Cambria-Bold"/>
          <w:bCs/>
          <w:sz w:val="28"/>
          <w:szCs w:val="28"/>
        </w:rPr>
        <w:t xml:space="preserve">-The clear liquid diet and preparation are not a pleasant way to spend a day but your exam is only as good as your preparation. You should expect your output to move from solid to dark liquid to clear or clear yellow liquid by the end of your preparation process. Please make a note of the progress as you will be asked about your prep quality in pre-op. </w:t>
      </w:r>
      <w:r w:rsidRPr="00A02179">
        <w:rPr>
          <w:rFonts w:asciiTheme="majorHAnsi" w:hAnsiTheme="majorHAnsi" w:cs="Cambria-Bold"/>
          <w:bCs/>
          <w:sz w:val="28"/>
          <w:szCs w:val="28"/>
          <w:u w:val="single"/>
        </w:rPr>
        <w:t>A poor preparation may result in missed lesions and could result in you having to repeat your procedure much sooner than would otherwise be needed.</w:t>
      </w:r>
      <w:r w:rsidRPr="00A02179">
        <w:rPr>
          <w:rFonts w:asciiTheme="majorHAnsi" w:hAnsiTheme="majorHAnsi" w:cs="Cambria-Bold"/>
          <w:bCs/>
          <w:sz w:val="28"/>
          <w:szCs w:val="28"/>
        </w:rPr>
        <w:t xml:space="preserve"> A good preparation will maximize our ability to locate and remove any pre-malignant lesion and will ensure that we give you the longest possible interval before needing to repeat your exam!</w:t>
      </w:r>
    </w:p>
    <w:p w:rsidR="00650CC5" w:rsidRDefault="00650CC5" w:rsidP="00650CC5">
      <w:pPr>
        <w:autoSpaceDE w:val="0"/>
        <w:autoSpaceDN w:val="0"/>
        <w:adjustRightInd w:val="0"/>
        <w:spacing w:after="0" w:line="240" w:lineRule="auto"/>
        <w:rPr>
          <w:rFonts w:asciiTheme="majorHAnsi" w:hAnsiTheme="majorHAnsi" w:cs="Cambria-Bold"/>
          <w:b/>
          <w:bCs/>
          <w:sz w:val="24"/>
          <w:szCs w:val="24"/>
        </w:rPr>
      </w:pPr>
    </w:p>
    <w:p w:rsidR="00650CC5" w:rsidRDefault="00650CC5" w:rsidP="00650CC5">
      <w:pPr>
        <w:autoSpaceDE w:val="0"/>
        <w:autoSpaceDN w:val="0"/>
        <w:adjustRightInd w:val="0"/>
        <w:spacing w:after="0" w:line="240" w:lineRule="auto"/>
        <w:rPr>
          <w:rFonts w:asciiTheme="majorHAnsi" w:hAnsiTheme="majorHAnsi" w:cs="Cambria-Bold"/>
          <w:b/>
          <w:bCs/>
          <w:sz w:val="24"/>
          <w:szCs w:val="24"/>
        </w:rPr>
      </w:pPr>
    </w:p>
    <w:p w:rsidR="00650CC5" w:rsidRDefault="00650CC5" w:rsidP="00650CC5">
      <w:pPr>
        <w:autoSpaceDE w:val="0"/>
        <w:autoSpaceDN w:val="0"/>
        <w:adjustRightInd w:val="0"/>
        <w:spacing w:after="0" w:line="240" w:lineRule="auto"/>
        <w:rPr>
          <w:rFonts w:asciiTheme="majorHAnsi" w:hAnsiTheme="majorHAnsi" w:cs="Cambria-Bold"/>
          <w:b/>
          <w:bCs/>
          <w:sz w:val="24"/>
          <w:szCs w:val="24"/>
        </w:rPr>
      </w:pPr>
    </w:p>
    <w:p w:rsidR="00650CC5" w:rsidRDefault="00650CC5" w:rsidP="00650CC5">
      <w:pPr>
        <w:autoSpaceDE w:val="0"/>
        <w:autoSpaceDN w:val="0"/>
        <w:adjustRightInd w:val="0"/>
        <w:spacing w:after="0" w:line="240" w:lineRule="auto"/>
        <w:rPr>
          <w:rFonts w:asciiTheme="majorHAnsi" w:hAnsiTheme="majorHAnsi" w:cs="Cambria-Bold"/>
          <w:b/>
          <w:bCs/>
          <w:sz w:val="24"/>
          <w:szCs w:val="24"/>
        </w:rPr>
      </w:pPr>
    </w:p>
    <w:p w:rsidR="00650CC5" w:rsidRDefault="00650CC5" w:rsidP="00650CC5">
      <w:pPr>
        <w:autoSpaceDE w:val="0"/>
        <w:autoSpaceDN w:val="0"/>
        <w:adjustRightInd w:val="0"/>
        <w:spacing w:after="0" w:line="240" w:lineRule="auto"/>
        <w:rPr>
          <w:rFonts w:asciiTheme="majorHAnsi" w:hAnsiTheme="majorHAnsi" w:cs="Cambria-Bold"/>
          <w:b/>
          <w:bCs/>
          <w:sz w:val="24"/>
          <w:szCs w:val="24"/>
        </w:rPr>
      </w:pPr>
    </w:p>
    <w:p w:rsidR="00650CC5" w:rsidRDefault="00650CC5" w:rsidP="00650CC5">
      <w:pPr>
        <w:autoSpaceDE w:val="0"/>
        <w:autoSpaceDN w:val="0"/>
        <w:adjustRightInd w:val="0"/>
        <w:spacing w:after="0" w:line="240" w:lineRule="auto"/>
        <w:rPr>
          <w:rFonts w:asciiTheme="majorHAnsi" w:hAnsiTheme="majorHAnsi" w:cs="Cambria-Bold"/>
          <w:b/>
          <w:bCs/>
          <w:sz w:val="24"/>
          <w:szCs w:val="24"/>
        </w:rPr>
      </w:pPr>
    </w:p>
    <w:p w:rsidR="00650CC5" w:rsidRDefault="00650CC5" w:rsidP="00650CC5">
      <w:pPr>
        <w:autoSpaceDE w:val="0"/>
        <w:autoSpaceDN w:val="0"/>
        <w:adjustRightInd w:val="0"/>
        <w:spacing w:after="0" w:line="240" w:lineRule="auto"/>
        <w:rPr>
          <w:rFonts w:asciiTheme="majorHAnsi" w:hAnsiTheme="majorHAnsi" w:cs="Cambria-Bold"/>
          <w:b/>
          <w:bCs/>
          <w:noProof/>
          <w:sz w:val="24"/>
          <w:szCs w:val="24"/>
        </w:rPr>
      </w:pPr>
    </w:p>
    <w:p w:rsidR="00650CC5" w:rsidRDefault="00650CC5" w:rsidP="00650CC5">
      <w:pPr>
        <w:autoSpaceDE w:val="0"/>
        <w:autoSpaceDN w:val="0"/>
        <w:adjustRightInd w:val="0"/>
        <w:spacing w:after="0" w:line="240" w:lineRule="auto"/>
        <w:rPr>
          <w:rFonts w:asciiTheme="majorHAnsi" w:hAnsiTheme="majorHAnsi" w:cs="Cambria-Bold"/>
          <w:b/>
          <w:bCs/>
          <w:noProof/>
          <w:sz w:val="24"/>
          <w:szCs w:val="24"/>
        </w:rPr>
      </w:pPr>
    </w:p>
    <w:p w:rsidR="00650CC5" w:rsidRDefault="00650CC5" w:rsidP="00650CC5">
      <w:pPr>
        <w:autoSpaceDE w:val="0"/>
        <w:autoSpaceDN w:val="0"/>
        <w:adjustRightInd w:val="0"/>
        <w:spacing w:after="0" w:line="240" w:lineRule="auto"/>
        <w:rPr>
          <w:rFonts w:asciiTheme="majorHAnsi" w:hAnsiTheme="majorHAnsi" w:cs="Cambria-Bold"/>
          <w:b/>
          <w:bCs/>
          <w:noProof/>
          <w:sz w:val="24"/>
          <w:szCs w:val="24"/>
        </w:rPr>
      </w:pPr>
    </w:p>
    <w:p w:rsidR="00650CC5" w:rsidRDefault="00650CC5" w:rsidP="00650CC5">
      <w:pPr>
        <w:autoSpaceDE w:val="0"/>
        <w:autoSpaceDN w:val="0"/>
        <w:adjustRightInd w:val="0"/>
        <w:spacing w:after="0" w:line="240" w:lineRule="auto"/>
        <w:rPr>
          <w:rFonts w:asciiTheme="majorHAnsi" w:hAnsiTheme="majorHAnsi" w:cs="Cambria-Bold"/>
          <w:b/>
          <w:bCs/>
          <w:sz w:val="24"/>
          <w:szCs w:val="24"/>
        </w:rPr>
      </w:pPr>
    </w:p>
    <w:p w:rsidR="00650CC5" w:rsidRDefault="00650CC5" w:rsidP="00650CC5">
      <w:pPr>
        <w:autoSpaceDE w:val="0"/>
        <w:autoSpaceDN w:val="0"/>
        <w:adjustRightInd w:val="0"/>
        <w:spacing w:after="0" w:line="240" w:lineRule="auto"/>
        <w:rPr>
          <w:rFonts w:asciiTheme="majorHAnsi" w:hAnsiTheme="majorHAnsi" w:cs="Cambria-Bold"/>
          <w:b/>
          <w:bCs/>
          <w:sz w:val="24"/>
          <w:szCs w:val="24"/>
        </w:rPr>
      </w:pPr>
    </w:p>
    <w:p w:rsidR="00650CC5" w:rsidRDefault="00650CC5" w:rsidP="00650CC5">
      <w:pPr>
        <w:autoSpaceDE w:val="0"/>
        <w:autoSpaceDN w:val="0"/>
        <w:adjustRightInd w:val="0"/>
        <w:spacing w:after="0" w:line="240" w:lineRule="auto"/>
        <w:rPr>
          <w:rFonts w:asciiTheme="majorHAnsi" w:hAnsiTheme="majorHAnsi" w:cs="Cambria-Bold"/>
          <w:b/>
          <w:bCs/>
          <w:sz w:val="24"/>
          <w:szCs w:val="24"/>
        </w:rPr>
      </w:pPr>
    </w:p>
    <w:p w:rsidR="00ED146F" w:rsidRDefault="00595775">
      <w:r w:rsidRPr="00595775">
        <w:rPr>
          <w:rFonts w:asciiTheme="majorHAnsi" w:hAnsiTheme="majorHAnsi" w:cs="Cambria-Bold"/>
          <w:b/>
          <w:bCs/>
          <w:noProof/>
          <w:sz w:val="24"/>
          <w:szCs w:val="24"/>
        </w:rPr>
        <w:drawing>
          <wp:anchor distT="0" distB="0" distL="114300" distR="114300" simplePos="0" relativeHeight="251658240" behindDoc="0" locked="0" layoutInCell="1" allowOverlap="1">
            <wp:simplePos x="0" y="0"/>
            <wp:positionH relativeFrom="column">
              <wp:posOffset>-918845</wp:posOffset>
            </wp:positionH>
            <wp:positionV relativeFrom="paragraph">
              <wp:posOffset>774065</wp:posOffset>
            </wp:positionV>
            <wp:extent cx="8872855" cy="4989830"/>
            <wp:effectExtent l="0" t="1587" r="2857" b="2858"/>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8872855" cy="49898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D146F" w:rsidSect="00650C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Bold">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C5"/>
    <w:rsid w:val="00075214"/>
    <w:rsid w:val="00595775"/>
    <w:rsid w:val="00650CC5"/>
    <w:rsid w:val="00752B65"/>
    <w:rsid w:val="007F779B"/>
    <w:rsid w:val="00987FFC"/>
    <w:rsid w:val="00AB0BE9"/>
    <w:rsid w:val="00BB2C47"/>
    <w:rsid w:val="00CF0F86"/>
    <w:rsid w:val="00F9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894AE-83BB-4C1C-9242-7B3F7E54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United Surgical Partners Intl, Inc.</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Jeannie</dc:creator>
  <cp:keywords/>
  <dc:description/>
  <cp:lastModifiedBy>Anderson, Jeannie</cp:lastModifiedBy>
  <cp:revision>3</cp:revision>
  <cp:lastPrinted>2019-02-07T17:35:00Z</cp:lastPrinted>
  <dcterms:created xsi:type="dcterms:W3CDTF">2019-02-25T19:20:00Z</dcterms:created>
  <dcterms:modified xsi:type="dcterms:W3CDTF">2019-02-27T19:01:00Z</dcterms:modified>
</cp:coreProperties>
</file>